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FA" w:rsidRPr="00211BC0" w:rsidRDefault="00B275FA" w:rsidP="00B275FA">
      <w:pPr>
        <w:tabs>
          <w:tab w:val="left" w:pos="76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BC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11BC0">
        <w:rPr>
          <w:rFonts w:ascii="Times New Roman" w:hAnsi="Times New Roman" w:cs="Times New Roman"/>
          <w:sz w:val="28"/>
          <w:szCs w:val="28"/>
        </w:rPr>
        <w:t>к внеочередному родительскому собранию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 04.02.2021г.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BC0">
        <w:rPr>
          <w:rFonts w:ascii="Times New Roman" w:hAnsi="Times New Roman" w:cs="Times New Roman"/>
          <w:i/>
          <w:sz w:val="28"/>
          <w:szCs w:val="28"/>
        </w:rPr>
        <w:t xml:space="preserve">1. 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BC0">
        <w:rPr>
          <w:rFonts w:ascii="Times New Roman" w:hAnsi="Times New Roman" w:cs="Times New Roman"/>
          <w:b/>
          <w:i/>
          <w:sz w:val="28"/>
          <w:szCs w:val="28"/>
        </w:rPr>
        <w:t>а) О закаливании. Сбалансированности питания в детском саду и семье.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BC0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Цель: Популяризация знаний о закаливании детей в домашних условиях и в детском саду.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B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Вступительный этап. 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1BC0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вечер уважаемые родители. Я очень рада вновь видеть вас на нашем собрании. Сегодня мы затронем проблемы, которые касаются каждого из нас и в первую очередь детей. Все мы с вами хотим дать детям только наилучшие условия для успешного жизненного старта.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Сегодня мы собрались с вами чтобы поговорить о волнующей нас все теме о закаливании .Но сначала хотелось бы узнать ваше мнение по этому поводу. И проведём мы это в виде блиц- игры «Давайте закаляться» ( воспитатель выкладывает на столе вопросы в виде ромашки)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Вопросы: 1) Нужно ли закаливать детей?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                  2)Какие способы закаливания вы знаете?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                  3)Какие способы вы используете?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 xml:space="preserve">                  4)Каких способов побаиваетесь?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 xml:space="preserve"> ( родители по очереди вытягивают вопросы и совместно обсуждаем).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Закаливание детей в домашних условиях.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( памятка для родителей.)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Закаливание- </w:t>
      </w:r>
      <w:r w:rsidRPr="00211BC0">
        <w:rPr>
          <w:rFonts w:ascii="Times New Roman" w:eastAsia="Times New Roman" w:hAnsi="Times New Roman" w:cs="Times New Roman"/>
          <w:sz w:val="28"/>
          <w:szCs w:val="28"/>
        </w:rPr>
        <w:t>это система мероприятий, направленная на повышение устойчивости организма ребёнка ко всем неблагоприятным факторам внешней среды. Для закаливания вашего ребёнка можно использовать все факторы внешней среды: солнце, воздух, воду.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Однако: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Прежде чем начать закаливание дома, проконсультируйтесь с врачом, воспитателем или инструктором по физическому воспитанию. Помните! Закаливающие прпоцедуры должны вызывать у ребёнка положительные эмоции, иначе оздоравливающий эффект будет сведён на нет;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Необходимо постепенно увеличивать интенсивность закаливания;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-Учитывайте особенности и возраст вашего ребёнка;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-Начинают закаливание в теплый период времени года;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-Принимайте закаливающие процедуры вместе с ребёнком.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Пусть ваш ребёнок будет здоров!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И дополнитетьно: Какие же существуют формы закаливания ?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Закаливание воздухом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-Прогулка в любую погоду в соответствующей одежде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-Сон на воздухе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lastRenderedPageBreak/>
        <w:t>-Специальные воздушные ванны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-Хождение босиком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-Суховоздушная баня(сауна)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Закаливание водой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-Умывание и другие гигиенические процедуры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-Влажное обтирание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Обливание ног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Душ, общее обливание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Купание в водоёме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Полоскание горла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Закаливание солнце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-Световоздушные ванны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Солнечные ванны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 Отдых в тени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Любой метод закаливания предполагает его непрерывность. Если система была нарушена в силу каких то обстоятельств ( болезнь, отпуск), начинать процедуры нужно с начальной стадии.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Правильно организованная система  в закаливании: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-поддержит температурный баланс тела;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нормализует поведенческие реакции ребёнка;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снизит инфекционно- воспалительные заболевания;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улучшит показатели физического развития;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- повысит уровень физической подготовленности.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(рекомендуемая литература: «Оздоровительная работа в ДОУ» Автор: Е.Ю.Александрова)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</w:p>
    <w:p w:rsidR="00B275FA" w:rsidRPr="0036358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i/>
          <w:sz w:val="28"/>
          <w:szCs w:val="28"/>
        </w:rPr>
        <w:t>б )О сбалансированности питания в детском саду и в семье.</w:t>
      </w:r>
    </w:p>
    <w:p w:rsidR="00B275FA" w:rsidRPr="001E5FB6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11B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Цель: </w:t>
      </w:r>
      <w:r w:rsidRPr="001E5FB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формирование у родителей представление о значимости правильного питания детей.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О том, что правильное питание – залог здоровья, знает каждый из нас. Однако, к сожалению, мало кто может утвердительно ответить на вопросы: «Правильно ли вы питаетесь?», «Правильно ли вы кормите своего ребенка?» Какой малыш откажется добровольно от шоколадки и чипсов в пользу овсяной каши? Как заинтересовать детей правильно питаться? Давайте постараемся ответить на эти вопросы вместе. Проблема, с которой часто сталкиваются педагоги детских садов - это несоблюдение режима питания детей дома. Зачастую дети на завтрак приходят с опозданием, перекусив чем-нибудь дома, либо приходят в группу с конфетой или пряником в руках. Вечером, забирая детей из детского сада, родители балуют их сладостями, забывая о том, что дома ждет ужин. На основании этого можно сделать вывод, что работу по воспитанию культуры питания детей надо начинать со взрослых.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 xml:space="preserve">Показ мультимедийной презентации «Питание детей в дошкольном образовательном учреждении». Питание – один из важных факторов, </w:t>
      </w:r>
      <w:r w:rsidRPr="00211BC0">
        <w:rPr>
          <w:rStyle w:val="c0"/>
          <w:sz w:val="28"/>
          <w:szCs w:val="28"/>
        </w:rPr>
        <w:lastRenderedPageBreak/>
        <w:t>обеспечивающих нормальное течение процессов роста, физического и нервно – психического развития ребенка. Ухудшение качества питания приводит к снижению уровня защитно-приспособительных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  в нашем детском саду уделяется повышенное внимание. Питание в детском саду организуется на основе СанПиН (Санитарно-эпидемиологические требования к устройству, содержанию и организации режима работы дошкольных образовательных организаций). Режим питания детей - 3-х разовое. Детский сад работает по утвержденному 10-ти дневному меню с учетом рекомендуемых среднесуточных норм питания. Рацион  питания разнообразен как за счет расширения ассортимента продуктов, так и за счет разнообразия блюд, готовящихся из одного продукта. При разработке меню учитывают возрастные группы: 1,5-3 лет и 3-7 лет. Набор блюд при этом единый, различен объем порций для младших и старших детей. Все блюда — собственного производства; готовятся в соответствии с технологическими картами, санитарными нормами. Для обеспечения разнообразного и полноценного питания детей в детском саду и дома педагоги детского сада информируют родителей об ассортименте питания ребенка, вывешивая ежедневное меню в каждой групповой ячейке. В ежедневном меню указывается наименование блюда и объем порции.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Обратная связь с родителями.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 -Полезны ли перекусы? (ответы родителей). Здоровый, своевременный перекус зарядит ребенка энергией в перерыве между основными приемами пищи и не даст раскапризничаться от голода. Кроме того, нет ничего проще, чем повысить питательность рациона малыша, предложив ему на полдник овощи, фрукты, цельнозерновую выпечку, пищу, богатую белком и кальцием (молочные продукты).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-Знаете ли вы, чем полезны тушеные овощи? (ответы родителей). Вкусные, сочные, яркие овощи и фрукты не только возбуждают аппетит, но и стимулируют отдельные желчи и пищеварительных соков, улучшая переваривание различных видов пищи, в том числе и животных белков. Содержащиеся в них в изобилии клетчатка помогает пище не заставаться в желудке и своевременно поступать в кишечник.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0"/>
          <w:sz w:val="28"/>
          <w:szCs w:val="28"/>
        </w:rPr>
      </w:pPr>
      <w:r w:rsidRPr="00211BC0">
        <w:rPr>
          <w:rStyle w:val="c0"/>
          <w:sz w:val="28"/>
          <w:szCs w:val="28"/>
        </w:rPr>
        <w:t>-Что делать если ребенок мало ест? (ответы родителей). Если ребенок ест меньше положенного, но при этом хорошо себя чувствует,  бодр, весел, его рост и масса тела соответствует возростной норме, тоне стоит беспокоиться или ориентироваться на соседского, а то и вовсе вымышленного книжного ребенка. Обмен веществ у всех детей разный, к тому же и играет роль и генетическая предрасположенность.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rStyle w:val="c0"/>
          <w:b/>
          <w:sz w:val="28"/>
          <w:szCs w:val="28"/>
        </w:rPr>
      </w:pP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b/>
          <w:sz w:val="28"/>
          <w:szCs w:val="28"/>
        </w:rPr>
      </w:pPr>
      <w:r w:rsidRPr="00211BC0">
        <w:rPr>
          <w:rStyle w:val="c0"/>
          <w:b/>
          <w:sz w:val="28"/>
          <w:szCs w:val="28"/>
        </w:rPr>
        <w:t> Памятки для родителей. Пять правил детского питания.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1.        Настроение во время еды должно быть хорошим.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2.        Не принуждать ребенка в еде.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3.        Спешка в еде всегда вредна.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lastRenderedPageBreak/>
        <w:t>4.        Еда должна быть вкусной и полезной.</w:t>
      </w:r>
    </w:p>
    <w:p w:rsidR="00B275FA" w:rsidRPr="00211BC0" w:rsidRDefault="00B275FA" w:rsidP="00B275FA">
      <w:pPr>
        <w:pStyle w:val="c2"/>
        <w:shd w:val="clear" w:color="auto" w:fill="FFFFFF"/>
        <w:spacing w:before="0" w:beforeAutospacing="0" w:after="0" w:afterAutospacing="0"/>
        <w:ind w:left="-567" w:firstLine="568"/>
        <w:jc w:val="both"/>
        <w:rPr>
          <w:sz w:val="28"/>
          <w:szCs w:val="28"/>
        </w:rPr>
      </w:pPr>
      <w:r w:rsidRPr="00211BC0">
        <w:rPr>
          <w:rStyle w:val="c0"/>
          <w:sz w:val="28"/>
          <w:szCs w:val="28"/>
        </w:rPr>
        <w:t>5.        Всегда следить за качеством еды.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BC0">
        <w:rPr>
          <w:rFonts w:ascii="Times New Roman" w:hAnsi="Times New Roman" w:cs="Times New Roman"/>
          <w:b/>
          <w:i/>
          <w:sz w:val="28"/>
          <w:szCs w:val="28"/>
        </w:rPr>
        <w:t>2. Об антикоррупции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1BC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11BC0">
        <w:rPr>
          <w:color w:val="000000"/>
          <w:sz w:val="28"/>
          <w:szCs w:val="28"/>
          <w:shd w:val="clear" w:color="auto" w:fill="FFFFFF"/>
        </w:rPr>
        <w:t xml:space="preserve"> </w:t>
      </w:r>
      <w:r w:rsidRPr="00211B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формирование </w:t>
      </w:r>
      <w:r w:rsidRPr="00211BC0">
        <w:rPr>
          <w:rFonts w:ascii="Times New Roman" w:hAnsi="Times New Roman" w:cs="Times New Roman"/>
          <w:i/>
          <w:color w:val="000000"/>
          <w:sz w:val="28"/>
        </w:rPr>
        <w:t>правового и гражданского сознания</w:t>
      </w:r>
      <w:r w:rsidRPr="00211BC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навыков поведения в демократическом обществе, навыков антикоррупционного поведения через организацию антикоррупционного просвещения 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AE">
        <w:rPr>
          <w:rFonts w:ascii="Times New Roman" w:eastAsia="Times New Roman" w:hAnsi="Times New Roman" w:cs="Times New Roman"/>
          <w:sz w:val="28"/>
          <w:szCs w:val="28"/>
        </w:rPr>
        <w:t>Для того чтобы правильно реализовывать антикоррупционное воспитание в семье, мы должно четко понимать, что такое коррупция и какие действия не относятся к этому явлению.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</w:t>
      </w:r>
      <w:r w:rsidRPr="00B25EAE">
        <w:rPr>
          <w:rFonts w:ascii="Times New Roman" w:eastAsia="Times New Roman" w:hAnsi="Times New Roman" w:cs="Times New Roman"/>
          <w:sz w:val="28"/>
          <w:szCs w:val="28"/>
        </w:rPr>
        <w:t>Коррупция известна ещё с глубокой древности. Но наше общество долгое время уходило от обсуждения проблемы коррупции. Особенность современной ситуации заключается в том, что коррупционное поведение не только сохраняется, но и перестает быть постыдным.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Что же  значит слово «коррупция»?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 w:rsidRPr="00B25EAE">
        <w:rPr>
          <w:rFonts w:ascii="Times New Roman" w:eastAsia="Times New Roman" w:hAnsi="Times New Roman" w:cs="Times New Roman"/>
          <w:sz w:val="28"/>
          <w:szCs w:val="28"/>
        </w:rPr>
        <w:t> 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 w:rsidRPr="00B25EAE">
        <w:rPr>
          <w:rFonts w:ascii="Times New Roman" w:eastAsia="Times New Roman" w:hAnsi="Times New Roman" w:cs="Times New Roman"/>
          <w:sz w:val="28"/>
          <w:szCs w:val="28"/>
        </w:rPr>
        <w:t> — это злоупотребление служебным положением для  личной выгоды.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Коррупция</w:t>
      </w:r>
      <w:r w:rsidRPr="00B25EAE">
        <w:rPr>
          <w:rFonts w:ascii="Times New Roman" w:eastAsia="Times New Roman" w:hAnsi="Times New Roman" w:cs="Times New Roman"/>
          <w:sz w:val="28"/>
          <w:szCs w:val="28"/>
        </w:rPr>
        <w:t> 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B275FA" w:rsidRPr="00B25EAE" w:rsidRDefault="00B275FA" w:rsidP="00B275FA">
      <w:pPr>
        <w:numPr>
          <w:ilvl w:val="0"/>
          <w:numId w:val="1"/>
        </w:numPr>
        <w:shd w:val="clear" w:color="auto" w:fill="FFFFFF"/>
        <w:spacing w:after="0" w:line="240" w:lineRule="auto"/>
        <w:ind w:left="-567" w:right="5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Деловая игра: «Мы против коррупции!»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211B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AE">
        <w:rPr>
          <w:rFonts w:ascii="Times New Roman" w:eastAsia="Times New Roman" w:hAnsi="Times New Roman" w:cs="Times New Roman"/>
          <w:sz w:val="28"/>
          <w:szCs w:val="28"/>
        </w:rPr>
        <w:t>Сегодня мы с вами попробуем рассмотреть различные ситуации, порассуждать  и высказать свою точку зрения.   Мы предлагаем Вам поиграть в игру «Мы против коррупции!».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AE">
        <w:rPr>
          <w:rFonts w:ascii="Times New Roman" w:eastAsia="Times New Roman" w:hAnsi="Times New Roman" w:cs="Times New Roman"/>
          <w:sz w:val="28"/>
          <w:szCs w:val="28"/>
        </w:rPr>
        <w:t>         Наша игра будет состоять из нескольких этапов мини игр, ситуаций и заданий. Итак, мы с Вами рассмотрели несколько определений слова «коррупция». Как не бывает дыма без огня, так и широкомасштабное распространение коррупции в России является следствием целого комплекса причин. В медицине врач прежде, чем лечить, определяет диагноз больного – причину недомогания, - так и в отношении коррупции – причина - необходимое условие в выработке мер по борьбе с этим социальным злом.</w:t>
      </w:r>
    </w:p>
    <w:p w:rsidR="00B275FA" w:rsidRPr="00B25EAE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E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</w:rPr>
        <w:t> А сейчас, предлагаю Вашему вниманию</w:t>
      </w: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ребусы</w:t>
      </w:r>
      <w:r w:rsidRPr="00211BC0">
        <w:rPr>
          <w:rFonts w:ascii="Times New Roman" w:eastAsia="Times New Roman" w:hAnsi="Times New Roman" w:cs="Times New Roman"/>
          <w:sz w:val="28"/>
          <w:szCs w:val="28"/>
        </w:rPr>
        <w:t>. На экране  представлены зашифрованные слова, все они относятся  к противоправным действиям, ваша задача разгадать слова. Чтобы облегчить Вам задание -  в таблице объяснение значения данных слов.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ТАЖШАН,  ДОГЛОП, ЭКТЕР, ЯИФМА, РИКОТЮБАЯ, НИЩИХЕЕ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/шантаж, подлог, рэкет, мафия, бюрократия, хищение/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211BC0">
        <w:rPr>
          <w:rFonts w:ascii="Times New Roman" w:eastAsia="Times New Roman" w:hAnsi="Times New Roman" w:cs="Times New Roman"/>
          <w:sz w:val="28"/>
          <w:szCs w:val="28"/>
        </w:rPr>
        <w:t>Молодцы! Справились с заданием.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211BC0">
        <w:rPr>
          <w:rFonts w:ascii="Times New Roman" w:eastAsia="Times New Roman" w:hAnsi="Times New Roman" w:cs="Times New Roman"/>
          <w:sz w:val="28"/>
          <w:szCs w:val="28"/>
        </w:rPr>
        <w:t> Проблема коррупции  не нова для России. Над ней размышляют мастера слова ни одно столетие. Можно назвать много произведений на данную тематику (Гоголь Н. В. «Ревизор», Ильф и Петров «Золотой теленок», Грибоедов А. С. «Горе от ума»), фильмов («12 стульев», «Бриллиантовая рука», «Берегись автомобиля»), сказок («Золушка», «Сказка о рыбаке и рыбке»), поговорок, пословиц.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«Перевертыши»/работа с пословицами и поговорками/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Предлагаю Вам поиграть еще в одну игру «Перевертыши».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Задание будет состоять в том, чтобы каждому сказанному слову, противопоставить </w:t>
      </w:r>
      <w:hyperlink r:id="rId5" w:history="1">
        <w:r w:rsidRPr="00211B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антоним</w:t>
        </w:r>
      </w:hyperlink>
      <w:r w:rsidRPr="00211B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т. е. перевернуть его, тогда и получатся различные </w:t>
      </w:r>
      <w:hyperlink r:id="rId6" w:history="1">
        <w:r w:rsidRPr="00211BC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крылатые фразы</w:t>
        </w:r>
      </w:hyperlink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знаменитые высказывания. Например, я говорю: "верх", Вы записываете: "низ", право - лево, черное - белое и т. д. Следует помнить о специфике оригиналов предлагаемых фраз.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Фразы: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1. Нога ногу чешет – «РУКА РУКУ МОЕТ»;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2. Владей одним долларом, и не имей одного врага – «НЕ ИМЕЙ СТО РУБЛЕЙ, А ИМЕЙ СТО ДРУЗЕЙ»;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3.Трудящийся имеет право стоять на свободе – «ВОР ДОЛЖЕН СИДЕТЬ В ТЮРЬМЕ;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4. С чемоданом или с волей завязывают – «ОТ СУМЫ И ОТ ТЮРЬМЫ НЕ ЗАРЕКАЮТСЯ»;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5. На тебя подарком не угодишь – «С МЕНЯ ВЗЯТКИ ГЛАДКИ»;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6. Чужая мафия тебя не ценит – «РОДНАЯ МИЛИЦИЯ МЕНЯ БЕРЕЖЕТ»;</w:t>
      </w:r>
      <w:r w:rsidRPr="00211B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7. Давай или забывай –  «БЕРИ И ПОМНИ».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BC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 Молодцы!</w:t>
      </w: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Об антитерроре.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211BC0">
        <w:rPr>
          <w:color w:val="000000"/>
          <w:sz w:val="28"/>
          <w:szCs w:val="28"/>
          <w:shd w:val="clear" w:color="auto" w:fill="FFFFFF"/>
        </w:rPr>
        <w:t xml:space="preserve"> </w:t>
      </w:r>
      <w:r w:rsidRPr="001E5F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проинформировать родителей о правилах поведения в случаях теракта</w:t>
      </w:r>
      <w:r w:rsidRPr="00211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Уважаемые родители, всё чаще и чаще в нашей жизни можно услышать слова террор, террористический акт. Слово террор в переводе с латыни обозначает ужас. Раньше нам казалось, что это случается где – то далеко, в других странах, что это нас не коснётся. Но это не так. Этот ужас дошёл и до нас. Вспомните Беслан, где  погибли от рук террористов ни в чём не повинные дети, заложников  Норд – Оста. Всё чаще происходят террористические акты с участием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11BC0">
        <w:rPr>
          <w:color w:val="000000"/>
          <w:sz w:val="28"/>
          <w:szCs w:val="28"/>
          <w:shd w:val="clear" w:color="auto" w:fill="FFFFFF"/>
        </w:rPr>
        <w:t xml:space="preserve"> </w:t>
      </w:r>
      <w:r w:rsidRPr="00211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террористическим актам невозможно подготовиться заранее, но, тем не менее, необходимо знать самим и научить детей как правильно вести себя в подобных ситуациях.</w:t>
      </w:r>
      <w:r>
        <w:rPr>
          <w:color w:val="000000"/>
          <w:sz w:val="28"/>
          <w:szCs w:val="28"/>
          <w:shd w:val="clear" w:color="auto" w:fill="FFFFFF"/>
        </w:rPr>
        <w:t xml:space="preserve">                                                   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center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 родителям: «Научите детей…»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1.Никогда не разговаривать с незнакомыми людьми.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2.Никому не открывать дверь, если дома нет взрослых.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lastRenderedPageBreak/>
        <w:t>3.НЕ давать информацию о себе и своей семье.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4.Не  садиться в машину к незнакомым людям.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5.Сообщать вам,  куда  пошёл ребёнок и в какое время вернётся.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Угроза взрыва: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1.ПОМНИТЕ:  любой  предмет,  найденный на улице  может  представлять опасность.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 xml:space="preserve">2.При обнаружении подозрительных пакетов, сумок и т.д. не пытайтесь самостоятельно выяснить, что в них находится .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r w:rsidRPr="00211BC0">
        <w:rPr>
          <w:rFonts w:ascii="Times New Roman" w:eastAsia="Times New Roman" w:hAnsi="Times New Roman" w:cs="Times New Roman"/>
          <w:color w:val="000000"/>
          <w:sz w:val="28"/>
        </w:rPr>
        <w:t>   3.Не позволяйте это другим людям.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4.Отойдите за какое – нибудь укрытие.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5. Не паникуйте, чтобы не спровоцировать террористов на взрыв.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6. 3. Немедленно звоните по тел. 01!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Действия заложников в случае их захвата террористами: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1.В случае захвата находитесь на своём месте и не привлекайте внимания.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2.Какой бы страх вы не испытывали, не впадайте в панику: не повышайте голоса, не делайте резких движений.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3.Отвлекайте себя различными способами: молитва, воспоминание.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4.Выполняйте все требования террористов.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5.Спрашивайте разрешения передвигаться, сходить в туалет и даже открыть сумку.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6.Наметьте себе укрытие, которое даст вам определённую защиту.    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 </w:t>
      </w:r>
      <w:r w:rsidRPr="00211BC0">
        <w:rPr>
          <w:rFonts w:ascii="Times New Roman" w:eastAsia="Times New Roman" w:hAnsi="Times New Roman" w:cs="Times New Roman"/>
          <w:color w:val="000000"/>
          <w:sz w:val="28"/>
        </w:rPr>
        <w:t>7. При операции освобождения не бегите навстречу освободителям, не берите в руки оружие. Лягте на пол лицом вниз подальше от окон и дверей.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8.Если вам стало известно о готовящемся или совершённом преступлении немедленно сообщите в полицию.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9.Помните об ответственности за заведомо ложное сообщение об акте терроризма.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        Ещё раз прошу вас изучить эти памятки.   Надеюсь, они никогда не пригодятся вам. Но если вы всё -  таки столкнётесь  с угрозой XXI  - терроризмом – вы будете знать, как действовать.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center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 причинам возникновения экстремизма можно отнести следующие: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        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        -это нарастание социальной напряженности.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        это снижение идеологической составляющей в воспитательном процессе, что привело к утрате нравственных ценностей.</w:t>
      </w:r>
    </w:p>
    <w:p w:rsidR="00B275FA" w:rsidRPr="00211BC0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</w:rPr>
      </w:pPr>
      <w:r w:rsidRPr="00211BC0">
        <w:rPr>
          <w:rFonts w:ascii="Times New Roman" w:eastAsia="Times New Roman" w:hAnsi="Times New Roman" w:cs="Times New Roman"/>
          <w:color w:val="000000"/>
          <w:sz w:val="28"/>
        </w:rPr>
        <w:t>        -это бездуховность,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75FA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Профилактика дорожно-транспортного травматизма. Охрана жизни здоровья детей.</w:t>
      </w:r>
    </w:p>
    <w:p w:rsidR="00B275FA" w:rsidRPr="00012E03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Pr="00012E03">
        <w:rPr>
          <w:color w:val="000000"/>
          <w:shd w:val="clear" w:color="auto" w:fill="FFFFFF"/>
        </w:rPr>
        <w:t xml:space="preserve"> </w:t>
      </w:r>
      <w:r w:rsidRPr="00012E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организация деятельности родителей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педагогов </w:t>
      </w:r>
      <w:r w:rsidRPr="00012E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 профилактике детского дорожно-транспортного травматизма, повышения культуры участников дорожного движения.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 родителям по обучению детей ПДД.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Позвольте ещё раз напомнить вам основные правила, которые </w:t>
      </w:r>
      <w:r w:rsidRPr="0007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должен знать ребенок</w:t>
      </w: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1. Основные термины и понятия правил.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2. Обязанности пешеходов.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3. Обязанности пассажиров.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4. Регулирование дорожного движения.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5. Сигналы светофора.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6. Предупредительные сигналы.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7. Движение через железнодорожные пути.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8. Движение в жилых зонах и перевозка людей.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9. Особенности движения на велосипеде.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Помните!  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ваш ребёнок не создал опасную ситуацию на дорогах, он </w:t>
      </w:r>
      <w:r w:rsidRPr="0007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должен уметь:</w:t>
      </w:r>
    </w:p>
    <w:p w:rsidR="00B275FA" w:rsidRPr="000760E2" w:rsidRDefault="00B275FA" w:rsidP="00B275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7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наблюдать за дорогой;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  правильно оценивать дорожную обстановку во всей ее изменчив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  видеть, слушать, предвидеть, избегать опасность.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Наблюдать за дорогой.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Учите ребенка замечать машину. Иногда ребенок не замечает машину  издалека. Научите его всматриваться вдаль.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4. Учите ребенка оценивать скорость и направление будущего движения машины. Научите ребенка определять,  какая  едет прямо, а какая готовится к повороту.</w:t>
      </w:r>
    </w:p>
    <w:p w:rsidR="00B275FA" w:rsidRPr="000760E2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760E2">
        <w:rPr>
          <w:rFonts w:ascii="Times New Roman" w:eastAsia="Times New Roman" w:hAnsi="Times New Roman" w:cs="Times New Roman"/>
          <w:color w:val="000000"/>
          <w:sz w:val="28"/>
          <w:szCs w:val="28"/>
        </w:rPr>
        <w:t>5. Учите ребёнка смотреть. До автоматизма должна быть доведена привычка осматривать улицу в обоих направлениях прежде, чем сделать первый шаг с тротуара на проезжую часть. Особенно внимательно надо осматривать улицу, когда на противоположной стороне находится родной дом, знакомые или когда ребёнок переходит улицу вместе с другими детьми - именно в этих случаях легко не заметить машину.</w:t>
      </w:r>
    </w:p>
    <w:p w:rsidR="00B275FA" w:rsidRPr="00012E03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12E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заключении стоит отметить, что изучение ПДД так же необходимо, как и изучение основных предметов (математики, русского языка). Ведь безопасность </w:t>
      </w:r>
      <w:r w:rsidRPr="00012E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жизни наших детей важна не менее показателя их интеллектуального развития, и даже намного значительнее.</w:t>
      </w:r>
    </w:p>
    <w:p w:rsidR="00B275FA" w:rsidRPr="00012E03" w:rsidRDefault="00B275FA" w:rsidP="00B275FA">
      <w:pPr>
        <w:shd w:val="clear" w:color="auto" w:fill="FFFFFF"/>
        <w:spacing w:after="0" w:line="240" w:lineRule="auto"/>
        <w:ind w:left="-567"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12E0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B275FA" w:rsidRPr="00012E03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E5FB6">
        <w:rPr>
          <w:rFonts w:ascii="Times New Roman" w:hAnsi="Times New Roman" w:cs="Times New Roman"/>
          <w:sz w:val="28"/>
          <w:szCs w:val="28"/>
        </w:rPr>
        <w:t xml:space="preserve">Благодарю всех за внимание! Помните,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12E03">
        <w:rPr>
          <w:rFonts w:ascii="Times New Roman" w:eastAsia="Times New Roman" w:hAnsi="Times New Roman" w:cs="Times New Roman"/>
          <w:color w:val="000000"/>
          <w:sz w:val="28"/>
          <w:szCs w:val="28"/>
        </w:rPr>
        <w:t>о, чему и, главное, как хорошо мы научим ребенка, какие навыки безопасного поведения на улице привьем ему, и будет оберегать его всю жизнь.</w:t>
      </w:r>
    </w:p>
    <w:p w:rsidR="00B275FA" w:rsidRPr="00211BC0" w:rsidRDefault="00B275FA" w:rsidP="00B275FA">
      <w:pPr>
        <w:tabs>
          <w:tab w:val="left" w:pos="7665"/>
        </w:tabs>
        <w:spacing w:after="0" w:line="240" w:lineRule="auto"/>
        <w:ind w:left="-567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Благодарю всех за внимание! </w:t>
      </w:r>
    </w:p>
    <w:p w:rsidR="00FD71EE" w:rsidRDefault="00FD71EE"/>
    <w:sectPr w:rsidR="00FD71EE" w:rsidSect="00013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E2" w:rsidRDefault="00FD71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782"/>
    </w:sdtPr>
    <w:sdtEndPr>
      <w:rPr>
        <w:rFonts w:ascii="Times New Roman" w:hAnsi="Times New Roman" w:cs="Times New Roman"/>
        <w:sz w:val="28"/>
        <w:szCs w:val="28"/>
      </w:rPr>
    </w:sdtEndPr>
    <w:sdtContent>
      <w:p w:rsidR="000760E2" w:rsidRPr="008022DF" w:rsidRDefault="00FD71E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2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2D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022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75F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022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60E2" w:rsidRDefault="00FD71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E2" w:rsidRDefault="00FD71E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E2" w:rsidRDefault="00FD71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E2" w:rsidRDefault="00FD71E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E2" w:rsidRDefault="00FD71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6C6D"/>
    <w:multiLevelType w:val="multilevel"/>
    <w:tmpl w:val="D1F4F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275FA"/>
    <w:rsid w:val="00B275FA"/>
    <w:rsid w:val="00FD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2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275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275FA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B275F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75FA"/>
    <w:rPr>
      <w:rFonts w:eastAsiaTheme="minorHAnsi"/>
      <w:lang w:eastAsia="en-US"/>
    </w:rPr>
  </w:style>
  <w:style w:type="character" w:customStyle="1" w:styleId="c0">
    <w:name w:val="c0"/>
    <w:basedOn w:val="a0"/>
    <w:rsid w:val="00B275FA"/>
  </w:style>
  <w:style w:type="paragraph" w:styleId="a7">
    <w:name w:val="Balloon Text"/>
    <w:basedOn w:val="a"/>
    <w:link w:val="a8"/>
    <w:uiPriority w:val="99"/>
    <w:semiHidden/>
    <w:unhideWhenUsed/>
    <w:rsid w:val="00B2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krilatie_virazheniya/&amp;sa=D&amp;ust=1600095598302000&amp;usg=AOvVaw10zZ6UqvQShXTC94UpqXJ7" TargetMode="External"/><Relationship Id="rId11" Type="http://schemas.openxmlformats.org/officeDocument/2006/relationships/header" Target="header3.xml"/><Relationship Id="rId5" Type="http://schemas.openxmlformats.org/officeDocument/2006/relationships/hyperlink" Target="https://www.google.com/url?q=http://pandia.ru/text/category/antonimi/&amp;sa=D&amp;ust=1600095598301000&amp;usg=AOvVaw2OHFuWLipyvL3V0aesIwA8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2519</Words>
  <Characters>14362</Characters>
  <Application>Microsoft Office Word</Application>
  <DocSecurity>0</DocSecurity>
  <Lines>119</Lines>
  <Paragraphs>33</Paragraphs>
  <ScaleCrop>false</ScaleCrop>
  <Company/>
  <LinksUpToDate>false</LinksUpToDate>
  <CharactersWithSpaces>16848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2021-02-05T16:16:00Z</dcterms:created>
  <dcterms:modified xsi:type="dcterms:W3CDTF">2021-02-05T16:16:00Z</dcterms:modified>
</cp:coreProperties>
</file>