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2596" w:rsidRPr="00322596" w:rsidRDefault="00322596" w:rsidP="00322596">
      <w:pPr>
        <w:shd w:val="clear" w:color="auto" w:fill="FFFFFF"/>
        <w:spacing w:after="75" w:line="600" w:lineRule="atLeast"/>
        <w:outlineLvl w:val="1"/>
        <w:rPr>
          <w:rFonts w:ascii="Arial" w:eastAsia="Times New Roman" w:hAnsi="Arial" w:cs="Times New Roman"/>
          <w:b/>
          <w:bCs/>
          <w:color w:val="0088CC"/>
          <w:spacing w:val="-12"/>
          <w:sz w:val="45"/>
          <w:szCs w:val="45"/>
          <w:lang w:eastAsia="ru-RU"/>
        </w:rPr>
      </w:pPr>
      <w:r w:rsidRPr="00322596">
        <w:rPr>
          <w:rFonts w:ascii="Arial" w:eastAsia="Times New Roman" w:hAnsi="Arial" w:cs="Times New Roman"/>
          <w:b/>
          <w:bCs/>
          <w:color w:val="0088CC"/>
          <w:spacing w:val="-12"/>
          <w:sz w:val="45"/>
          <w:szCs w:val="45"/>
          <w:lang w:eastAsia="ru-RU"/>
        </w:rPr>
        <w:t>Распределения мест на 2023/2024 учебный год в детских садах в феврале 2024 года</w:t>
      </w:r>
    </w:p>
    <w:p w:rsidR="00322596" w:rsidRPr="00322596" w:rsidRDefault="00322596" w:rsidP="00322596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lang w:eastAsia="ru-RU"/>
        </w:rPr>
      </w:pPr>
      <w:r w:rsidRPr="00322596">
        <w:rPr>
          <w:rFonts w:ascii="Arial" w:eastAsia="Times New Roman" w:hAnsi="Arial" w:cs="Arial"/>
          <w:color w:val="777777"/>
          <w:lang w:eastAsia="ru-RU"/>
        </w:rPr>
        <w:t> </w:t>
      </w:r>
      <w:hyperlink r:id="rId4" w:history="1">
        <w:r w:rsidRPr="00322596">
          <w:rPr>
            <w:rFonts w:ascii="Arial" w:eastAsia="Times New Roman" w:hAnsi="Arial" w:cs="Arial"/>
            <w:color w:val="0088CC"/>
            <w:u w:val="single"/>
            <w:lang w:eastAsia="ru-RU"/>
          </w:rPr>
          <w:t>Распределение мест</w:t>
        </w:r>
      </w:hyperlink>
    </w:p>
    <w:p w:rsidR="00322596" w:rsidRPr="00322596" w:rsidRDefault="00322596" w:rsidP="003225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322596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ИНФОРМАЦИЯ</w:t>
      </w:r>
    </w:p>
    <w:p w:rsidR="00322596" w:rsidRPr="00322596" w:rsidRDefault="00322596" w:rsidP="003225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322596">
        <w:rPr>
          <w:rFonts w:ascii="Arial" w:eastAsia="Times New Roman" w:hAnsi="Arial" w:cs="Arial"/>
          <w:b/>
          <w:bCs/>
          <w:color w:val="777777"/>
          <w:sz w:val="21"/>
          <w:szCs w:val="21"/>
          <w:lang w:eastAsia="ru-RU"/>
        </w:rPr>
        <w:t> для родителей (законных представителей) детей дошкольного возраста, зарегистрированных в Модуле электронной очереди Сакского района Республики Крым (rkdoo.ru)</w:t>
      </w:r>
    </w:p>
    <w:p w:rsidR="00322596" w:rsidRPr="00322596" w:rsidRDefault="00322596" w:rsidP="0032259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322596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Отдел образования администрации Сакского района информирует. При проведении текущего распределения мест на 2023/2024 учебный год в детских садах </w:t>
      </w:r>
      <w:r w:rsidRPr="00322596">
        <w:rPr>
          <w:rFonts w:ascii="Arial" w:eastAsia="Times New Roman" w:hAnsi="Arial" w:cs="Arial"/>
          <w:b/>
          <w:bCs/>
          <w:color w:val="777777"/>
          <w:sz w:val="21"/>
          <w:szCs w:val="21"/>
          <w:u w:val="single"/>
          <w:lang w:eastAsia="ru-RU"/>
        </w:rPr>
        <w:t>в феврале 2024 года</w:t>
      </w:r>
      <w:r w:rsidRPr="00322596">
        <w:rPr>
          <w:rFonts w:ascii="Arial" w:eastAsia="Times New Roman" w:hAnsi="Arial" w:cs="Arial"/>
          <w:color w:val="777777"/>
          <w:sz w:val="21"/>
          <w:szCs w:val="21"/>
          <w:lang w:eastAsia="ru-RU"/>
        </w:rPr>
        <w:t>, согласно электронной очереди, будет предоставлено направление для зачисления в образовательные организации, реализующие программы дошкольного образования (детские сады), Сакского района следующим очередникам:</w:t>
      </w:r>
    </w:p>
    <w:tbl>
      <w:tblPr>
        <w:tblW w:w="5000" w:type="pct"/>
        <w:tblBorders>
          <w:top w:val="single" w:sz="48" w:space="0" w:color="9BAFF1"/>
          <w:bottom w:val="single" w:sz="48" w:space="0" w:color="9BAFF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519"/>
        <w:gridCol w:w="1589"/>
      </w:tblGrid>
      <w:tr w:rsidR="00322596" w:rsidRPr="00322596" w:rsidTr="00322596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Наименование образовательного учреждения, реализующего программы дошкольного образования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Номер заявления в Модуле электронной очереди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Истекает срок действия направления</w:t>
            </w:r>
          </w:p>
        </w:tc>
      </w:tr>
      <w:tr w:rsidR="00322596" w:rsidRPr="00322596" w:rsidTr="00322596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«Сокол» пгт.Новофедоровка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2023-23-943-0516-8748906620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12.03.2024</w:t>
            </w:r>
          </w:p>
        </w:tc>
      </w:tr>
      <w:tr w:rsidR="00322596" w:rsidRPr="00322596" w:rsidTr="00322596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2019-23-943-1111-8699846997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12.03.2024</w:t>
            </w:r>
          </w:p>
        </w:tc>
      </w:tr>
      <w:tr w:rsidR="00322596" w:rsidRPr="00322596" w:rsidTr="00322596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2023-23-943-0720-4381362940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12.03.2024</w:t>
            </w:r>
          </w:p>
        </w:tc>
      </w:tr>
      <w:tr w:rsidR="00322596" w:rsidRPr="00322596" w:rsidTr="00322596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2023-23-943-0825-2145095688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12.03.2024</w:t>
            </w:r>
          </w:p>
        </w:tc>
      </w:tr>
      <w:tr w:rsidR="00322596" w:rsidRPr="00322596" w:rsidTr="00322596">
        <w:tc>
          <w:tcPr>
            <w:tcW w:w="4231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51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2019-23-943-1202-1876935566</w:t>
            </w:r>
          </w:p>
        </w:tc>
        <w:tc>
          <w:tcPr>
            <w:tcW w:w="1589" w:type="dxa"/>
            <w:tcBorders>
              <w:top w:val="single" w:sz="6" w:space="0" w:color="AABCFE"/>
              <w:left w:val="single" w:sz="6" w:space="0" w:color="AABCFE"/>
              <w:bottom w:val="single" w:sz="2" w:space="0" w:color="auto"/>
              <w:right w:val="single" w:sz="6" w:space="0" w:color="AABCFE"/>
            </w:tcBorders>
            <w:shd w:val="clear" w:color="auto" w:fill="E8ED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22596" w:rsidRPr="00322596" w:rsidRDefault="00322596" w:rsidP="00322596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</w:pPr>
            <w:r w:rsidRPr="00322596">
              <w:rPr>
                <w:rFonts w:ascii="Lucida Sans Unicode" w:eastAsia="Times New Roman" w:hAnsi="Lucida Sans Unicode" w:cs="Lucida Sans Unicode"/>
                <w:color w:val="666699"/>
                <w:sz w:val="21"/>
                <w:szCs w:val="21"/>
                <w:lang w:eastAsia="ru-RU"/>
              </w:rPr>
              <w:t>12.03.2024</w:t>
            </w:r>
          </w:p>
        </w:tc>
      </w:tr>
    </w:tbl>
    <w:p w:rsidR="00322596" w:rsidRDefault="00322596"/>
    <w:sectPr w:rsidR="0032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96"/>
    <w:rsid w:val="0032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7734B-CDC9-47F7-A7FA-095FDD3A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1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11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osakirga.ru/category/obrazovanie/doshkolnoe-obrazovanie/raspredelenie-me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 МБДОУ</dc:creator>
  <cp:keywords/>
  <dc:description/>
  <cp:lastModifiedBy>Сокол МБДОУ</cp:lastModifiedBy>
  <cp:revision>2</cp:revision>
  <dcterms:created xsi:type="dcterms:W3CDTF">2024-05-02T08:48:00Z</dcterms:created>
  <dcterms:modified xsi:type="dcterms:W3CDTF">2024-05-02T08:48:00Z</dcterms:modified>
</cp:coreProperties>
</file>